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D606" w14:textId="77777777" w:rsidR="00AB3540" w:rsidRPr="009E4D28" w:rsidRDefault="00AB3540" w:rsidP="003B0B94">
      <w:pPr>
        <w:rPr>
          <w:rFonts w:ascii="Arial" w:hAnsi="Arial" w:cs="Arial"/>
          <w:b/>
          <w:bCs/>
          <w:sz w:val="36"/>
          <w:szCs w:val="36"/>
        </w:rPr>
      </w:pPr>
      <w:r w:rsidRPr="009E4D28">
        <w:rPr>
          <w:rFonts w:ascii="Arial" w:hAnsi="Arial" w:cs="Arial"/>
          <w:b/>
          <w:bCs/>
          <w:sz w:val="36"/>
          <w:szCs w:val="36"/>
        </w:rPr>
        <w:t>Become a Member of the Year!</w:t>
      </w:r>
    </w:p>
    <w:p w14:paraId="26DBBADE" w14:textId="77777777" w:rsidR="00AB3540" w:rsidRPr="00AB3540" w:rsidRDefault="00AB3540" w:rsidP="003B0B94">
      <w:pPr>
        <w:rPr>
          <w:rFonts w:ascii="Arial" w:hAnsi="Arial" w:cs="Arial"/>
          <w:sz w:val="22"/>
          <w:szCs w:val="22"/>
        </w:rPr>
      </w:pPr>
    </w:p>
    <w:p w14:paraId="552538F2" w14:textId="7B3DE74F" w:rsidR="003B0B94" w:rsidRPr="000879F4" w:rsidRDefault="003B0B94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sz w:val="22"/>
          <w:szCs w:val="22"/>
        </w:rPr>
        <w:t xml:space="preserve">AAF </w:t>
      </w:r>
      <w:r w:rsidR="00AB3540" w:rsidRPr="000879F4">
        <w:rPr>
          <w:rFonts w:ascii="Arial" w:hAnsi="Arial" w:cs="Arial"/>
          <w:sz w:val="22"/>
          <w:szCs w:val="22"/>
        </w:rPr>
        <w:t>[[Club Name]]</w:t>
      </w:r>
      <w:r w:rsidRPr="000879F4">
        <w:rPr>
          <w:rFonts w:ascii="Arial" w:hAnsi="Arial" w:cs="Arial"/>
          <w:sz w:val="22"/>
          <w:szCs w:val="22"/>
        </w:rPr>
        <w:t xml:space="preserve"> is a membership-based organization</w:t>
      </w:r>
      <w:r w:rsidR="00AB3540" w:rsidRPr="000879F4">
        <w:rPr>
          <w:rFonts w:ascii="Arial" w:hAnsi="Arial" w:cs="Arial"/>
          <w:sz w:val="22"/>
          <w:szCs w:val="22"/>
        </w:rPr>
        <w:t xml:space="preserve">, </w:t>
      </w:r>
      <w:r w:rsidRPr="000879F4">
        <w:rPr>
          <w:rFonts w:ascii="Arial" w:hAnsi="Arial" w:cs="Arial"/>
          <w:sz w:val="22"/>
          <w:szCs w:val="22"/>
        </w:rPr>
        <w:t xml:space="preserve">so we are only as good as out members. And we think they are </w:t>
      </w:r>
      <w:proofErr w:type="gramStart"/>
      <w:r w:rsidRPr="000879F4">
        <w:rPr>
          <w:rFonts w:ascii="Arial" w:hAnsi="Arial" w:cs="Arial"/>
          <w:sz w:val="22"/>
          <w:szCs w:val="22"/>
        </w:rPr>
        <w:t>pretty great</w:t>
      </w:r>
      <w:proofErr w:type="gramEnd"/>
      <w:r w:rsidRPr="000879F4">
        <w:rPr>
          <w:rFonts w:ascii="Arial" w:hAnsi="Arial" w:cs="Arial"/>
          <w:sz w:val="22"/>
          <w:szCs w:val="22"/>
        </w:rPr>
        <w:t>! That’s why we’ve created our Member of the Year program, a friendly, point-based competition that allows us to recognize and reward our members’ hard work and service and to ensure they are taking full advantage of all we have to offer. </w:t>
      </w:r>
    </w:p>
    <w:p w14:paraId="10068830" w14:textId="77777777" w:rsidR="003B0B94" w:rsidRPr="000879F4" w:rsidRDefault="003B0B94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sz w:val="22"/>
          <w:szCs w:val="22"/>
        </w:rPr>
        <w:t> </w:t>
      </w:r>
    </w:p>
    <w:p w14:paraId="65A35EF8" w14:textId="77777777" w:rsidR="003B0B94" w:rsidRPr="000879F4" w:rsidRDefault="003B0B94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sz w:val="22"/>
          <w:szCs w:val="22"/>
        </w:rPr>
        <w:t xml:space="preserve">Throughout the year members will earn points by doing things they would do </w:t>
      </w:r>
      <w:proofErr w:type="gramStart"/>
      <w:r w:rsidRPr="000879F4">
        <w:rPr>
          <w:rFonts w:ascii="Arial" w:hAnsi="Arial" w:cs="Arial"/>
          <w:sz w:val="22"/>
          <w:szCs w:val="22"/>
        </w:rPr>
        <w:t>normally—going</w:t>
      </w:r>
      <w:proofErr w:type="gramEnd"/>
      <w:r w:rsidRPr="000879F4">
        <w:rPr>
          <w:rFonts w:ascii="Arial" w:hAnsi="Arial" w:cs="Arial"/>
          <w:sz w:val="22"/>
          <w:szCs w:val="22"/>
        </w:rPr>
        <w:t xml:space="preserve"> to luncheons, entering the American Advertising Awards, participating on committees, etc. At the end of the </w:t>
      </w:r>
      <w:proofErr w:type="gramStart"/>
      <w:r w:rsidRPr="000879F4">
        <w:rPr>
          <w:rFonts w:ascii="Arial" w:hAnsi="Arial" w:cs="Arial"/>
          <w:sz w:val="22"/>
          <w:szCs w:val="22"/>
        </w:rPr>
        <w:t>year</w:t>
      </w:r>
      <w:proofErr w:type="gramEnd"/>
      <w:r w:rsidRPr="000879F4">
        <w:rPr>
          <w:rFonts w:ascii="Arial" w:hAnsi="Arial" w:cs="Arial"/>
          <w:sz w:val="22"/>
          <w:szCs w:val="22"/>
        </w:rPr>
        <w:t xml:space="preserve"> we’ll tally up the results to recognize and honor our Member of the Year! And what’s better than recognition? Not much, but how about a free all-inclusive membership for the next year?</w:t>
      </w:r>
    </w:p>
    <w:p w14:paraId="477F3F83" w14:textId="77777777" w:rsidR="003B0B94" w:rsidRPr="000879F4" w:rsidRDefault="003B0B94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sz w:val="22"/>
          <w:szCs w:val="22"/>
        </w:rPr>
        <w:t> </w:t>
      </w:r>
    </w:p>
    <w:p w14:paraId="77B4623F" w14:textId="5653F511" w:rsidR="003B0B94" w:rsidRPr="000879F4" w:rsidRDefault="009E4D28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b/>
          <w:bCs/>
          <w:sz w:val="22"/>
          <w:szCs w:val="22"/>
        </w:rPr>
        <w:t>Points</w:t>
      </w:r>
    </w:p>
    <w:p w14:paraId="61E7E77D" w14:textId="7FF07CB8" w:rsidR="00C22F8A" w:rsidRPr="000879F4" w:rsidRDefault="00C22F8A" w:rsidP="000879F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2250"/>
      </w:tblGrid>
      <w:tr w:rsidR="00F61F6A" w:rsidRPr="000879F4" w14:paraId="1EA1C70D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657B3868" w14:textId="28147696" w:rsidR="00F61F6A" w:rsidRPr="000879F4" w:rsidRDefault="00F61F6A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Become a member       </w:t>
            </w:r>
          </w:p>
        </w:tc>
        <w:tc>
          <w:tcPr>
            <w:tcW w:w="2250" w:type="dxa"/>
            <w:vAlign w:val="center"/>
          </w:tcPr>
          <w:p w14:paraId="432FDF99" w14:textId="358DC5D8" w:rsidR="00F61F6A" w:rsidRPr="000879F4" w:rsidRDefault="00F61F6A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61F6A" w:rsidRPr="000879F4" w14:paraId="15EA4958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2A361892" w14:textId="754F5A04" w:rsidR="00F61F6A" w:rsidRPr="000879F4" w:rsidRDefault="00F61F6A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Get a friend to become a member    </w:t>
            </w:r>
          </w:p>
        </w:tc>
        <w:tc>
          <w:tcPr>
            <w:tcW w:w="2250" w:type="dxa"/>
            <w:vAlign w:val="center"/>
          </w:tcPr>
          <w:p w14:paraId="785953A1" w14:textId="311C8659" w:rsidR="00F61F6A" w:rsidRPr="000879F4" w:rsidRDefault="00F61F6A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75/friend</w:t>
            </w:r>
          </w:p>
        </w:tc>
      </w:tr>
      <w:tr w:rsidR="00854FB5" w:rsidRPr="000879F4" w14:paraId="5AD5E131" w14:textId="734CDA5A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42F8B8C9" w14:textId="06FA0A17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Follow us on a social media platform </w:t>
            </w:r>
          </w:p>
        </w:tc>
        <w:tc>
          <w:tcPr>
            <w:tcW w:w="2250" w:type="dxa"/>
            <w:vAlign w:val="center"/>
          </w:tcPr>
          <w:p w14:paraId="6661AF45" w14:textId="2A5DF090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4FB5" w:rsidRPr="000879F4" w14:paraId="4D16761C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0EFAF06B" w14:textId="3CD4EF64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Write a review on Facebook      </w:t>
            </w:r>
          </w:p>
        </w:tc>
        <w:tc>
          <w:tcPr>
            <w:tcW w:w="2250" w:type="dxa"/>
            <w:vAlign w:val="center"/>
          </w:tcPr>
          <w:p w14:paraId="4BE5E1DB" w14:textId="46D750A7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4FB5" w:rsidRPr="000879F4" w14:paraId="4C335750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08CC4AB4" w14:textId="05ABBAA9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Participate in surveys    </w:t>
            </w:r>
          </w:p>
        </w:tc>
        <w:tc>
          <w:tcPr>
            <w:tcW w:w="2250" w:type="dxa"/>
            <w:vAlign w:val="center"/>
          </w:tcPr>
          <w:p w14:paraId="205A8880" w14:textId="7BEB421B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20</w:t>
            </w:r>
            <w:r w:rsidR="00AE6C7E" w:rsidRPr="000879F4">
              <w:rPr>
                <w:rFonts w:ascii="Arial" w:hAnsi="Arial" w:cs="Arial"/>
                <w:sz w:val="22"/>
                <w:szCs w:val="22"/>
              </w:rPr>
              <w:t>/survey</w:t>
            </w:r>
          </w:p>
        </w:tc>
      </w:tr>
      <w:tr w:rsidR="00854FB5" w:rsidRPr="000879F4" w14:paraId="2C318ECC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6116C193" w14:textId="3BB7CA8C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 xml:space="preserve">Create a profile on our website </w:t>
            </w:r>
            <w:r w:rsidRPr="000879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50" w:type="dxa"/>
            <w:vAlign w:val="center"/>
          </w:tcPr>
          <w:p w14:paraId="410D097B" w14:textId="0099F6B8" w:rsidR="00854FB5" w:rsidRPr="000879F4" w:rsidRDefault="00854FB5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E6C7E" w:rsidRPr="000879F4" w14:paraId="10E1E31D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10F27411" w14:textId="79FF0F8C" w:rsidR="00AE6C7E" w:rsidRPr="000879F4" w:rsidRDefault="00AE6C7E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Attend a social      </w:t>
            </w:r>
          </w:p>
        </w:tc>
        <w:tc>
          <w:tcPr>
            <w:tcW w:w="2250" w:type="dxa"/>
            <w:vAlign w:val="center"/>
          </w:tcPr>
          <w:p w14:paraId="405B7D47" w14:textId="19E41195" w:rsidR="00AE6C7E" w:rsidRPr="000879F4" w:rsidRDefault="00AE6C7E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30</w:t>
            </w:r>
            <w:r w:rsidRPr="000879F4">
              <w:rPr>
                <w:rFonts w:ascii="Arial" w:hAnsi="Arial" w:cs="Arial"/>
                <w:sz w:val="22"/>
                <w:szCs w:val="22"/>
              </w:rPr>
              <w:t>/</w:t>
            </w:r>
            <w:r w:rsidR="00751721" w:rsidRPr="000879F4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</w:tr>
      <w:tr w:rsidR="00AE6C7E" w:rsidRPr="000879F4" w14:paraId="724571E6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145F1844" w14:textId="5F0B4436" w:rsidR="00AE6C7E" w:rsidRPr="000879F4" w:rsidRDefault="00AE6C7E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Bring a friend to a social  </w:t>
            </w:r>
          </w:p>
        </w:tc>
        <w:tc>
          <w:tcPr>
            <w:tcW w:w="2250" w:type="dxa"/>
            <w:vAlign w:val="center"/>
          </w:tcPr>
          <w:p w14:paraId="1F329331" w14:textId="2F096178" w:rsidR="00AE6C7E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30/</w:t>
            </w:r>
            <w:r w:rsidRPr="000879F4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</w:tr>
      <w:tr w:rsidR="00751721" w:rsidRPr="000879F4" w14:paraId="310AF3F4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6B7029CC" w14:textId="10EA5E51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Attend a Lunch &amp; Learn</w:t>
            </w:r>
          </w:p>
        </w:tc>
        <w:tc>
          <w:tcPr>
            <w:tcW w:w="2250" w:type="dxa"/>
            <w:vAlign w:val="center"/>
          </w:tcPr>
          <w:p w14:paraId="49007164" w14:textId="58CBD9E9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  <w:r w:rsidRPr="000879F4">
              <w:rPr>
                <w:rFonts w:ascii="Arial" w:hAnsi="Arial" w:cs="Arial"/>
                <w:sz w:val="22"/>
                <w:szCs w:val="22"/>
              </w:rPr>
              <w:t>/event</w:t>
            </w:r>
          </w:p>
        </w:tc>
      </w:tr>
      <w:tr w:rsidR="00751721" w:rsidRPr="000879F4" w14:paraId="612C7BA5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017D1127" w14:textId="25A97CF2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 xml:space="preserve">Bring a friend to a </w:t>
            </w:r>
            <w:proofErr w:type="gramStart"/>
            <w:r w:rsidRPr="000879F4">
              <w:rPr>
                <w:rFonts w:ascii="Arial" w:hAnsi="Arial" w:cs="Arial"/>
                <w:sz w:val="22"/>
                <w:szCs w:val="22"/>
              </w:rPr>
              <w:t>Lunch</w:t>
            </w:r>
            <w:proofErr w:type="gramEnd"/>
            <w:r w:rsidRPr="000879F4">
              <w:rPr>
                <w:rFonts w:ascii="Arial" w:hAnsi="Arial" w:cs="Arial"/>
                <w:sz w:val="22"/>
                <w:szCs w:val="22"/>
              </w:rPr>
              <w:t xml:space="preserve"> &amp; Learn</w:t>
            </w:r>
          </w:p>
        </w:tc>
        <w:tc>
          <w:tcPr>
            <w:tcW w:w="2250" w:type="dxa"/>
            <w:vAlign w:val="center"/>
          </w:tcPr>
          <w:p w14:paraId="3607B80C" w14:textId="52CC4DBA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  <w:r w:rsidRPr="000879F4">
              <w:rPr>
                <w:rFonts w:ascii="Arial" w:hAnsi="Arial" w:cs="Arial"/>
                <w:sz w:val="22"/>
                <w:szCs w:val="22"/>
              </w:rPr>
              <w:t>/event</w:t>
            </w:r>
          </w:p>
        </w:tc>
      </w:tr>
      <w:tr w:rsidR="00751721" w:rsidRPr="000879F4" w14:paraId="43DC8FAE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1192A192" w14:textId="05DBC57B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Sign up to be a portfolio reviewer  </w:t>
            </w:r>
          </w:p>
        </w:tc>
        <w:tc>
          <w:tcPr>
            <w:tcW w:w="2250" w:type="dxa"/>
            <w:vAlign w:val="center"/>
          </w:tcPr>
          <w:p w14:paraId="414D0C45" w14:textId="40D3ADF8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51721" w:rsidRPr="000879F4" w14:paraId="5EF10AE1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641D7F11" w14:textId="22B3832D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Donate to a fundraiser     </w:t>
            </w:r>
          </w:p>
        </w:tc>
        <w:tc>
          <w:tcPr>
            <w:tcW w:w="2250" w:type="dxa"/>
            <w:vAlign w:val="center"/>
          </w:tcPr>
          <w:p w14:paraId="5AA09E98" w14:textId="6E155EE1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  <w:r w:rsidR="00F61F6A" w:rsidRPr="000879F4">
              <w:rPr>
                <w:rFonts w:ascii="Arial" w:hAnsi="Arial" w:cs="Arial"/>
                <w:sz w:val="22"/>
                <w:szCs w:val="22"/>
              </w:rPr>
              <w:t>/donation</w:t>
            </w:r>
          </w:p>
        </w:tc>
      </w:tr>
      <w:tr w:rsidR="00751721" w:rsidRPr="000879F4" w14:paraId="4B3FD61F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2BF7113C" w14:textId="637DBF11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Participate in a service project   </w:t>
            </w:r>
          </w:p>
        </w:tc>
        <w:tc>
          <w:tcPr>
            <w:tcW w:w="2250" w:type="dxa"/>
            <w:vAlign w:val="center"/>
          </w:tcPr>
          <w:p w14:paraId="405D02C3" w14:textId="5CC025AD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  <w:r w:rsidR="00F61F6A" w:rsidRPr="000879F4">
              <w:rPr>
                <w:rFonts w:ascii="Arial" w:hAnsi="Arial" w:cs="Arial"/>
                <w:sz w:val="22"/>
                <w:szCs w:val="22"/>
              </w:rPr>
              <w:t>/project</w:t>
            </w:r>
          </w:p>
        </w:tc>
      </w:tr>
      <w:tr w:rsidR="00751721" w:rsidRPr="000879F4" w14:paraId="6F77A937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4D0C67F9" w14:textId="542B5B59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Enter the American Advertising Awards </w:t>
            </w:r>
          </w:p>
        </w:tc>
        <w:tc>
          <w:tcPr>
            <w:tcW w:w="2250" w:type="dxa"/>
            <w:vAlign w:val="center"/>
          </w:tcPr>
          <w:p w14:paraId="6FFD9CDC" w14:textId="21201E69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51721" w:rsidRPr="000879F4" w14:paraId="37034DCB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167AAB5D" w14:textId="05E12B03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 xml:space="preserve">Attend the American Advertising Awards </w:t>
            </w:r>
            <w:r w:rsidR="00FF4E78">
              <w:rPr>
                <w:rFonts w:ascii="Arial" w:hAnsi="Arial" w:cs="Arial"/>
                <w:sz w:val="22"/>
                <w:szCs w:val="22"/>
              </w:rPr>
              <w:t>G</w:t>
            </w:r>
            <w:r w:rsidRPr="000879F4">
              <w:rPr>
                <w:rFonts w:ascii="Arial" w:hAnsi="Arial" w:cs="Arial"/>
                <w:sz w:val="22"/>
                <w:szCs w:val="22"/>
              </w:rPr>
              <w:t>ala </w:t>
            </w:r>
          </w:p>
        </w:tc>
        <w:tc>
          <w:tcPr>
            <w:tcW w:w="2250" w:type="dxa"/>
            <w:vAlign w:val="center"/>
          </w:tcPr>
          <w:p w14:paraId="7B0CD98F" w14:textId="75EF0108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51721" w:rsidRPr="000879F4" w14:paraId="6B909810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6573EA0B" w14:textId="113298EF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Attend a workshop   </w:t>
            </w:r>
          </w:p>
        </w:tc>
        <w:tc>
          <w:tcPr>
            <w:tcW w:w="2250" w:type="dxa"/>
            <w:vAlign w:val="center"/>
          </w:tcPr>
          <w:p w14:paraId="2AE69937" w14:textId="04D9F8C2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75</w:t>
            </w:r>
            <w:r w:rsidR="00F61F6A" w:rsidRPr="000879F4">
              <w:rPr>
                <w:rFonts w:ascii="Arial" w:hAnsi="Arial" w:cs="Arial"/>
                <w:sz w:val="22"/>
                <w:szCs w:val="22"/>
              </w:rPr>
              <w:t>/workshop</w:t>
            </w:r>
          </w:p>
        </w:tc>
      </w:tr>
      <w:tr w:rsidR="00751721" w:rsidRPr="000879F4" w14:paraId="2698168A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2E8AC368" w14:textId="32FF8974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Attend a conference     </w:t>
            </w:r>
          </w:p>
        </w:tc>
        <w:tc>
          <w:tcPr>
            <w:tcW w:w="2250" w:type="dxa"/>
            <w:vAlign w:val="center"/>
          </w:tcPr>
          <w:p w14:paraId="1C7744D3" w14:textId="7086858B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75</w:t>
            </w:r>
            <w:r w:rsidR="00F61F6A" w:rsidRPr="000879F4">
              <w:rPr>
                <w:rFonts w:ascii="Arial" w:hAnsi="Arial" w:cs="Arial"/>
                <w:sz w:val="22"/>
                <w:szCs w:val="22"/>
              </w:rPr>
              <w:t>/conference</w:t>
            </w:r>
          </w:p>
        </w:tc>
      </w:tr>
      <w:tr w:rsidR="00751721" w:rsidRPr="000879F4" w14:paraId="1A32FD41" w14:textId="77777777" w:rsidTr="00FF4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18" w:type="dxa"/>
            <w:vAlign w:val="center"/>
          </w:tcPr>
          <w:p w14:paraId="1F41092D" w14:textId="686BD50F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Participate on a committee*     </w:t>
            </w:r>
          </w:p>
        </w:tc>
        <w:tc>
          <w:tcPr>
            <w:tcW w:w="2250" w:type="dxa"/>
            <w:vAlign w:val="center"/>
          </w:tcPr>
          <w:p w14:paraId="1D09C0B7" w14:textId="249A4AC6" w:rsidR="00751721" w:rsidRPr="000879F4" w:rsidRDefault="00751721" w:rsidP="000879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79F4">
              <w:rPr>
                <w:rFonts w:ascii="Arial" w:hAnsi="Arial" w:cs="Arial"/>
                <w:sz w:val="22"/>
                <w:szCs w:val="22"/>
              </w:rPr>
              <w:t>100 each</w:t>
            </w:r>
            <w:r w:rsidRPr="000879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009B29" w14:textId="0E4E167C" w:rsidR="00BE394B" w:rsidRPr="000879F4" w:rsidRDefault="00164D15" w:rsidP="000879F4">
      <w:pPr>
        <w:spacing w:line="276" w:lineRule="auto"/>
        <w:rPr>
          <w:rFonts w:ascii="Arial" w:hAnsi="Arial" w:cs="Arial"/>
          <w:sz w:val="22"/>
          <w:szCs w:val="22"/>
        </w:rPr>
      </w:pPr>
      <w:r w:rsidRPr="000879F4">
        <w:rPr>
          <w:rFonts w:ascii="Arial" w:hAnsi="Arial" w:cs="Arial"/>
          <w:i/>
          <w:iCs/>
          <w:sz w:val="22"/>
          <w:szCs w:val="22"/>
        </w:rPr>
        <w:br/>
      </w:r>
      <w:r w:rsidRPr="000879F4">
        <w:rPr>
          <w:rFonts w:ascii="Arial" w:hAnsi="Arial" w:cs="Arial"/>
          <w:i/>
          <w:iCs/>
          <w:sz w:val="22"/>
          <w:szCs w:val="22"/>
        </w:rPr>
        <w:t>*</w:t>
      </w:r>
      <w:r w:rsidR="009E4D28" w:rsidRPr="000879F4">
        <w:rPr>
          <w:rFonts w:ascii="Arial" w:hAnsi="Arial" w:cs="Arial"/>
          <w:i/>
          <w:iCs/>
          <w:sz w:val="22"/>
          <w:szCs w:val="22"/>
        </w:rPr>
        <w:t xml:space="preserve">You </w:t>
      </w:r>
      <w:r w:rsidRPr="000879F4">
        <w:rPr>
          <w:rFonts w:ascii="Arial" w:hAnsi="Arial" w:cs="Arial"/>
          <w:i/>
          <w:iCs/>
          <w:sz w:val="22"/>
          <w:szCs w:val="22"/>
        </w:rPr>
        <w:t xml:space="preserve">must contribute at least 8 </w:t>
      </w:r>
      <w:r w:rsidR="009E4D28" w:rsidRPr="000879F4">
        <w:rPr>
          <w:rFonts w:ascii="Arial" w:hAnsi="Arial" w:cs="Arial"/>
          <w:i/>
          <w:iCs/>
          <w:sz w:val="22"/>
          <w:szCs w:val="22"/>
        </w:rPr>
        <w:t>hours</w:t>
      </w:r>
      <w:r w:rsidRPr="000879F4">
        <w:rPr>
          <w:rFonts w:ascii="Arial" w:hAnsi="Arial" w:cs="Arial"/>
          <w:i/>
          <w:iCs/>
          <w:sz w:val="22"/>
          <w:szCs w:val="22"/>
        </w:rPr>
        <w:t xml:space="preserve"> to receive points.</w:t>
      </w:r>
    </w:p>
    <w:sectPr w:rsidR="00BE394B" w:rsidRPr="000879F4" w:rsidSect="001B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94"/>
    <w:rsid w:val="000879F4"/>
    <w:rsid w:val="00164D15"/>
    <w:rsid w:val="001B13EB"/>
    <w:rsid w:val="003B0B94"/>
    <w:rsid w:val="004F404C"/>
    <w:rsid w:val="00631DC1"/>
    <w:rsid w:val="007320A1"/>
    <w:rsid w:val="00751721"/>
    <w:rsid w:val="00854FB5"/>
    <w:rsid w:val="009E4D28"/>
    <w:rsid w:val="00AB3540"/>
    <w:rsid w:val="00AE6C7E"/>
    <w:rsid w:val="00BE394B"/>
    <w:rsid w:val="00C22F8A"/>
    <w:rsid w:val="00C31526"/>
    <w:rsid w:val="00D9563F"/>
    <w:rsid w:val="00E35D4D"/>
    <w:rsid w:val="00F61F6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80E8"/>
  <w15:chartTrackingRefBased/>
  <w15:docId w15:val="{CC4507CE-E20B-4544-B4D5-7C59737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9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Farrior</dc:creator>
  <cp:keywords/>
  <dc:description/>
  <cp:lastModifiedBy>Adrianne Lipscomb</cp:lastModifiedBy>
  <cp:revision>17</cp:revision>
  <dcterms:created xsi:type="dcterms:W3CDTF">2022-07-07T19:51:00Z</dcterms:created>
  <dcterms:modified xsi:type="dcterms:W3CDTF">2022-07-07T20:22:00Z</dcterms:modified>
</cp:coreProperties>
</file>